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A57D" w14:textId="25D7DEF4" w:rsidR="00034303" w:rsidRPr="00034303" w:rsidRDefault="00034303" w:rsidP="00034303">
      <w:pPr>
        <w:pStyle w:val="Ttulo2"/>
      </w:pPr>
      <w:r>
        <w:t>Plaza</w:t>
      </w:r>
      <w:r w:rsidRPr="00034303">
        <w:t xml:space="preserve"> Oncólogo/a Médico Hospital Universitario SACYL El Bierzo</w:t>
      </w:r>
    </w:p>
    <w:p w14:paraId="3E42B3D0" w14:textId="77777777" w:rsidR="00034303" w:rsidRPr="00034303" w:rsidRDefault="00034303" w:rsidP="00034303">
      <w:pPr>
        <w:jc w:val="both"/>
        <w:rPr>
          <w:b/>
          <w:bCs/>
        </w:rPr>
      </w:pPr>
      <w:r w:rsidRPr="00034303">
        <w:rPr>
          <w:b/>
          <w:bCs/>
        </w:rPr>
        <w:t>El puesto</w:t>
      </w:r>
    </w:p>
    <w:p w14:paraId="07ED2E7F" w14:textId="419F57E2" w:rsidR="001D217C" w:rsidRDefault="00034303" w:rsidP="00034303">
      <w:pPr>
        <w:jc w:val="both"/>
      </w:pPr>
      <w:r>
        <w:t xml:space="preserve">Oportunidad de trabajar en el Hospital Universitario público El Bierzo de nivel II de SACYL vinculado al Complejo Asistencial de León (nivel III) y al Instituto de Investigación </w:t>
      </w:r>
      <w:proofErr w:type="spellStart"/>
      <w:r>
        <w:t>IBioLeón</w:t>
      </w:r>
      <w:proofErr w:type="spellEnd"/>
      <w:r>
        <w:t>. Muy buena oportunidad para continuar el desarrollo profesional tras finalizar el periodo MIR, incorporándote desde el inicio a un contrato estable en un Hospital Universitario con multitud de especialistas MIR de diversas especialidades en formación.</w:t>
      </w:r>
    </w:p>
    <w:p w14:paraId="79AA10DC" w14:textId="77777777" w:rsidR="00034303" w:rsidRPr="00034303" w:rsidRDefault="00034303" w:rsidP="00034303">
      <w:pPr>
        <w:jc w:val="both"/>
        <w:rPr>
          <w:b/>
          <w:bCs/>
        </w:rPr>
      </w:pPr>
      <w:r w:rsidRPr="00034303">
        <w:rPr>
          <w:b/>
          <w:bCs/>
        </w:rPr>
        <w:t>Condiciones laborales</w:t>
      </w:r>
    </w:p>
    <w:p w14:paraId="7167F05C" w14:textId="77777777" w:rsidR="008738D4" w:rsidRDefault="00034303" w:rsidP="00034303">
      <w:pPr>
        <w:jc w:val="both"/>
      </w:pPr>
      <w:r>
        <w:t>Se oferta VACANTE/INTERINIDAD en el Servicio de Oncología Médica del centro, con jornada laboral de lunes a viernes de 08:00 a 15:00 horas sin atención continuada ni guardias, con actividad repartida en consulta externa, planta de hospitalización y actividad no asistencial (sesiones clínicas científicas semanales de revisión de patologías y actualizaciones constantes).</w:t>
      </w:r>
    </w:p>
    <w:p w14:paraId="010D2207" w14:textId="77777777" w:rsidR="008738D4" w:rsidRDefault="00034303" w:rsidP="00034303">
      <w:pPr>
        <w:jc w:val="both"/>
      </w:pPr>
      <w:r>
        <w:t>Contrato en el que se respetan los trienios y la carrera profesional conseguida en otra comunidad autónoma, con interesante sueldo bruto anual según baremo SACYL más complementos.</w:t>
      </w:r>
    </w:p>
    <w:p w14:paraId="1262CC4F" w14:textId="77777777" w:rsidR="008738D4" w:rsidRDefault="00034303" w:rsidP="00034303">
      <w:pPr>
        <w:jc w:val="both"/>
      </w:pPr>
      <w:r>
        <w:t>Podrás formar parte de una plantilla joven de oncólogos (dotada orgánicamente con 6 plazas para una población de 130.000 habitantes), motivados por la atención de calidad al paciente, comprometidos con la mejora continua de nuestro servicio.</w:t>
      </w:r>
    </w:p>
    <w:p w14:paraId="058F889C" w14:textId="77777777" w:rsidR="008738D4" w:rsidRDefault="00034303" w:rsidP="00034303">
      <w:pPr>
        <w:jc w:val="both"/>
      </w:pPr>
      <w:r>
        <w:t xml:space="preserve">Contamos con Unidad de Cuidados Paliativos propia asistida por una compañera </w:t>
      </w:r>
      <w:proofErr w:type="spellStart"/>
      <w:r>
        <w:t>paliativista</w:t>
      </w:r>
      <w:proofErr w:type="spellEnd"/>
      <w:r>
        <w:t>, acceso a todas las técnicas de diagnóstico de biología molecular, Servicio de Neumología con EBUS, Servicio de Radiodiagnóstico dotado de equipamiento moderno y tecnología de vanguardia, comités multidisciplinares de todas las patologías con sesiones semanales.</w:t>
      </w:r>
    </w:p>
    <w:p w14:paraId="6BACB806" w14:textId="2AE746B0" w:rsidR="00034303" w:rsidRDefault="00034303" w:rsidP="00034303">
      <w:pPr>
        <w:jc w:val="both"/>
      </w:pPr>
      <w:r>
        <w:t>El centro dispone de cirugía robótica Da Vinci (a disposición de los Servicios de Urología y Cirugía del Aparato Digestivo).</w:t>
      </w:r>
    </w:p>
    <w:p w14:paraId="17A16563" w14:textId="77777777" w:rsidR="00034303" w:rsidRPr="00034303" w:rsidRDefault="00034303" w:rsidP="00034303">
      <w:pPr>
        <w:jc w:val="both"/>
        <w:rPr>
          <w:b/>
          <w:bCs/>
        </w:rPr>
      </w:pPr>
      <w:r w:rsidRPr="00034303">
        <w:rPr>
          <w:b/>
          <w:bCs/>
        </w:rPr>
        <w:t>Desarrollo profesional</w:t>
      </w:r>
    </w:p>
    <w:p w14:paraId="6E11A635" w14:textId="77777777" w:rsidR="008738D4" w:rsidRDefault="00034303" w:rsidP="00034303">
      <w:pPr>
        <w:jc w:val="both"/>
      </w:pPr>
      <w:r>
        <w:t>Posibilidad real de acreditarnos a corto plazo como Unidad Docente para formar especialistas en Oncología Médica una vez se disponga de la plantilla completa de oncólogos.</w:t>
      </w:r>
    </w:p>
    <w:p w14:paraId="2F232AA1" w14:textId="77777777" w:rsidR="008738D4" w:rsidRDefault="00034303" w:rsidP="00034303">
      <w:pPr>
        <w:jc w:val="both"/>
      </w:pPr>
      <w:r>
        <w:t>Facilitamos la asistencia a congresos y reuniones científicas nacionales e internacionales, en el marco del plan de formación continuada del Servicio.</w:t>
      </w:r>
    </w:p>
    <w:p w14:paraId="35C1F174" w14:textId="5AEC1D0C" w:rsidR="00034303" w:rsidRDefault="00034303" w:rsidP="00034303">
      <w:pPr>
        <w:jc w:val="both"/>
      </w:pPr>
      <w:r>
        <w:t>En proceso de implantación del Grado Universitario en Medicina en León en el año en curso del que seremos docentes colaboradores. Contamos con el Campus Universitario de Ponferrada en la ciudad.</w:t>
      </w:r>
    </w:p>
    <w:p w14:paraId="736B9C32" w14:textId="77777777" w:rsidR="00034303" w:rsidRPr="00034303" w:rsidRDefault="00034303" w:rsidP="00034303">
      <w:pPr>
        <w:jc w:val="both"/>
        <w:rPr>
          <w:b/>
          <w:bCs/>
        </w:rPr>
      </w:pPr>
      <w:r w:rsidRPr="00034303">
        <w:rPr>
          <w:b/>
          <w:bCs/>
        </w:rPr>
        <w:t>Calidad de vida</w:t>
      </w:r>
    </w:p>
    <w:p w14:paraId="26A99975" w14:textId="77777777" w:rsidR="00034303" w:rsidRDefault="00034303" w:rsidP="00034303">
      <w:pPr>
        <w:jc w:val="both"/>
      </w:pPr>
      <w:r>
        <w:t xml:space="preserve">Todo ello ligado a la oportunidad de vivir en una ciudad tranquila como es Ponferrada, sin el estrés de las grandes urbes, sin dificultad para encontrar vivienda donde alojarse, a precios muy inferiores en comparación con las grandes ciudades, con un ritmo de vida </w:t>
      </w:r>
      <w:r>
        <w:lastRenderedPageBreak/>
        <w:t xml:space="preserve">pausado, ubicada en el corazón de la comarca de El Bierzo, rodeada de montañas, ríos y viñedos, al lado de parajes como Las Médulas de belleza paisajística inigualable (declaradas Patrimonio de la Humanidad) y el Valle del Silencio, con algunos de los pueblos más bonitos de España como </w:t>
      </w:r>
      <w:proofErr w:type="spellStart"/>
      <w:r>
        <w:t>Molinaseca</w:t>
      </w:r>
      <w:proofErr w:type="spellEnd"/>
      <w:r>
        <w:t>, Peñalba de Santiago, con posibilidad de realizar senderismo, deporte en la naturaleza, ciclismo y turismo rural, donde la vivienda es más económica que en grandes ciudades, con mayor capacidad de ahorro por el menor coste de la vida y con muy buena conexión con León, Galicia y Asturias (y sus aeropuertos), con gastronomía destacada y lo más importante, un ambiente laboral cercano y trato humano con fácil integración en la vida local.</w:t>
      </w:r>
    </w:p>
    <w:p w14:paraId="109769D8" w14:textId="77777777" w:rsidR="00034303" w:rsidRPr="00034303" w:rsidRDefault="00034303" w:rsidP="00034303">
      <w:pPr>
        <w:jc w:val="both"/>
        <w:rPr>
          <w:b/>
          <w:bCs/>
        </w:rPr>
      </w:pPr>
      <w:r w:rsidRPr="00034303">
        <w:rPr>
          <w:b/>
          <w:bCs/>
        </w:rPr>
        <w:t>Conciliación</w:t>
      </w:r>
    </w:p>
    <w:p w14:paraId="7AACF01C" w14:textId="7A0B383D" w:rsidR="00034303" w:rsidRDefault="00034303" w:rsidP="00034303">
      <w:pPr>
        <w:jc w:val="both"/>
      </w:pPr>
      <w:r>
        <w:t>Posibilidad de conciliación familiar (para parejas sanitarias) facilitando la incorporación de otras especialidades al centro en caso de estar interesados. Facilitamos la flexibilización de jornada y horarios para una mejor conciliación familiar.</w:t>
      </w:r>
    </w:p>
    <w:p w14:paraId="1B0CF6EB" w14:textId="7D669745" w:rsidR="00034303" w:rsidRPr="00034303" w:rsidRDefault="00034303" w:rsidP="00034303">
      <w:pPr>
        <w:jc w:val="both"/>
        <w:rPr>
          <w:b/>
          <w:bCs/>
        </w:rPr>
      </w:pPr>
      <w:r w:rsidRPr="00034303">
        <w:rPr>
          <w:b/>
          <w:bCs/>
        </w:rPr>
        <w:t>Contacto</w:t>
      </w:r>
    </w:p>
    <w:p w14:paraId="2485DE99" w14:textId="77777777" w:rsidR="00034303" w:rsidRDefault="00034303" w:rsidP="00034303">
      <w:pPr>
        <w:jc w:val="both"/>
      </w:pPr>
      <w:r>
        <w:t>Si estás interesado/a en la oferta, estaré encantado de atenderte y resolver todas tus dudas por correo electrónico.</w:t>
      </w:r>
    </w:p>
    <w:p w14:paraId="43E8453B" w14:textId="766F3300" w:rsidR="00034303" w:rsidRDefault="00034303" w:rsidP="00034303">
      <w:pPr>
        <w:jc w:val="both"/>
      </w:pPr>
      <w:r>
        <w:t>Alejandro de la Paz Pérez. Jefe Oncología Médica. Hospital Universitario El Bierzo: apazp@saludcastillayleon.es</w:t>
      </w:r>
    </w:p>
    <w:sectPr w:rsidR="00034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03"/>
    <w:rsid w:val="00034303"/>
    <w:rsid w:val="00063332"/>
    <w:rsid w:val="001C3D5C"/>
    <w:rsid w:val="001D217C"/>
    <w:rsid w:val="00295C8C"/>
    <w:rsid w:val="003F6783"/>
    <w:rsid w:val="00452643"/>
    <w:rsid w:val="00526D56"/>
    <w:rsid w:val="00834941"/>
    <w:rsid w:val="008738D4"/>
    <w:rsid w:val="008E3ED5"/>
    <w:rsid w:val="009F75ED"/>
    <w:rsid w:val="00BE3140"/>
    <w:rsid w:val="00C27699"/>
    <w:rsid w:val="00EC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00E3"/>
  <w15:chartTrackingRefBased/>
  <w15:docId w15:val="{6F142EC6-D9D2-4E98-BCAD-FA874B3D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3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4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43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43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43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43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43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43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43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43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43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43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4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3292</Characters>
  <Application>Microsoft Office Word</Application>
  <DocSecurity>0</DocSecurity>
  <Lines>57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SACYL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Quindos Carrera, Oscar</dc:creator>
  <cp:keywords/>
  <dc:description/>
  <cp:lastModifiedBy>samuel.v.kocsis@usal.es</cp:lastModifiedBy>
  <cp:revision>2</cp:revision>
  <dcterms:created xsi:type="dcterms:W3CDTF">2026-02-25T11:40:00Z</dcterms:created>
  <dcterms:modified xsi:type="dcterms:W3CDTF">2026-02-25T11:40:00Z</dcterms:modified>
</cp:coreProperties>
</file>